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6E" w:rsidRPr="006A476E" w:rsidRDefault="006A476E" w:rsidP="006A476E">
      <w:pPr>
        <w:spacing w:after="120" w:line="240" w:lineRule="auto"/>
        <w:jc w:val="center"/>
        <w:rPr>
          <w:rFonts w:ascii="Arial" w:eastAsia="Times New Roman" w:hAnsi="Arial" w:cs="Arial"/>
          <w:b/>
          <w:sz w:val="40"/>
          <w:szCs w:val="24"/>
          <w:lang w:eastAsia="it-IT"/>
        </w:rPr>
      </w:pPr>
      <w:r w:rsidRPr="006A476E">
        <w:rPr>
          <w:rFonts w:ascii="Arial" w:eastAsia="Times New Roman" w:hAnsi="Arial" w:cs="Arial"/>
          <w:b/>
          <w:sz w:val="40"/>
          <w:szCs w:val="24"/>
          <w:lang w:eastAsia="it-IT"/>
        </w:rPr>
        <w:t>Ha soccorso Israele, suo servo, ricordandosi della sua misericordia</w:t>
      </w:r>
    </w:p>
    <w:p w:rsidR="00456ADF" w:rsidRDefault="00456ADF" w:rsidP="006A476E">
      <w:pPr>
        <w:spacing w:after="120" w:line="240" w:lineRule="auto"/>
        <w:jc w:val="both"/>
        <w:rPr>
          <w:rFonts w:ascii="Arial" w:eastAsia="Times New Roman" w:hAnsi="Arial" w:cs="Arial"/>
          <w:sz w:val="20"/>
          <w:szCs w:val="24"/>
          <w:lang w:eastAsia="it-IT"/>
        </w:rPr>
      </w:pPr>
    </w:p>
    <w:p w:rsidR="006A476E" w:rsidRPr="006A476E" w:rsidRDefault="006A476E" w:rsidP="00456ADF">
      <w:pPr>
        <w:spacing w:after="120" w:line="360" w:lineRule="auto"/>
        <w:jc w:val="both"/>
        <w:rPr>
          <w:rFonts w:ascii="Arial" w:eastAsia="Times New Roman" w:hAnsi="Arial"/>
          <w:color w:val="000000"/>
          <w:sz w:val="24"/>
          <w:szCs w:val="24"/>
          <w:lang w:eastAsia="it-IT"/>
        </w:rPr>
      </w:pPr>
      <w:bookmarkStart w:id="0" w:name="_GoBack"/>
      <w:r w:rsidRPr="006A476E">
        <w:rPr>
          <w:rFonts w:ascii="Arial" w:eastAsia="Times New Roman" w:hAnsi="Arial" w:cs="Arial"/>
          <w:sz w:val="24"/>
          <w:szCs w:val="24"/>
          <w:lang w:eastAsia="it-IT"/>
        </w:rPr>
        <w:t xml:space="preserve">Dal momento della creazione fino al raggiungimento del Paradiso e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w:t>
      </w:r>
      <w:r w:rsidRPr="006A476E">
        <w:rPr>
          <w:rFonts w:ascii="Arial" w:eastAsia="Times New Roman" w:hAnsi="Arial"/>
          <w:i/>
          <w:sz w:val="24"/>
          <w:szCs w:val="24"/>
          <w:lang w:eastAsia="it-IT"/>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w:t>
      </w:r>
      <w:r w:rsidRPr="006A476E">
        <w:rPr>
          <w:rFonts w:ascii="Arial" w:eastAsia="Times New Roman" w:hAnsi="Arial"/>
          <w:i/>
          <w:color w:val="000000"/>
          <w:sz w:val="24"/>
          <w:szCs w:val="24"/>
          <w:lang w:eastAsia="it-IT"/>
        </w:rPr>
        <w:t>mi danno sicurezza. Davanti a me tu prepari una mensa sotto gli occhi dei miei nemici. Ungi di olio il mio capo; il mio calice trabocca. Sì, bontà e fedeltà mi saranno compagne tutti i giorni della mia vita, abiterò ancora nella casa del Signore per lunghi giorni”</w:t>
      </w:r>
      <w:r w:rsidRPr="006A476E">
        <w:rPr>
          <w:rFonts w:ascii="Arial" w:eastAsia="Times New Roman" w:hAnsi="Arial"/>
          <w:color w:val="000000"/>
          <w:sz w:val="24"/>
          <w:szCs w:val="24"/>
          <w:lang w:eastAsia="it-IT"/>
        </w:rPr>
        <w:t xml:space="preserve"> (Sal 23 1-6). La pecora deve rimanere unita al pastore senza mai distaccarsi da esso. </w:t>
      </w:r>
    </w:p>
    <w:p w:rsidR="006A476E" w:rsidRPr="006A476E" w:rsidRDefault="006A476E" w:rsidP="00456ADF">
      <w:pPr>
        <w:spacing w:after="120" w:line="360" w:lineRule="auto"/>
        <w:jc w:val="both"/>
        <w:rPr>
          <w:rFonts w:ascii="Arial" w:eastAsia="Times New Roman" w:hAnsi="Arial"/>
          <w:i/>
          <w:color w:val="000000"/>
          <w:sz w:val="24"/>
          <w:szCs w:val="24"/>
          <w:lang w:eastAsia="it-IT"/>
        </w:rPr>
      </w:pPr>
      <w:r w:rsidRPr="006A476E">
        <w:rPr>
          <w:rFonts w:ascii="Arial" w:eastAsia="Times New Roman" w:hAnsi="Arial"/>
          <w:color w:val="000000"/>
          <w:sz w:val="24"/>
          <w:szCs w:val="24"/>
          <w:lang w:eastAsia="it-IT"/>
        </w:rPr>
        <w:t>Ecco ancora come il Salmista canta la misericordia o l’amore del Signore: “</w:t>
      </w:r>
      <w:r w:rsidRPr="006A476E">
        <w:rPr>
          <w:rFonts w:ascii="Arial" w:eastAsia="Times New Roman" w:hAnsi="Arial"/>
          <w:i/>
          <w:color w:val="000000"/>
          <w:sz w:val="24"/>
          <w:szCs w:val="24"/>
          <w:lang w:eastAsia="it-IT"/>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w:t>
      </w:r>
      <w:r w:rsidRPr="006A476E">
        <w:rPr>
          <w:rFonts w:ascii="Arial" w:eastAsia="Times New Roman" w:hAnsi="Arial"/>
          <w:i/>
          <w:color w:val="000000"/>
          <w:sz w:val="24"/>
          <w:szCs w:val="24"/>
          <w:lang w:eastAsia="it-IT"/>
        </w:rPr>
        <w:lastRenderedPageBreak/>
        <w:t>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w:t>
      </w:r>
    </w:p>
    <w:p w:rsidR="006A476E" w:rsidRPr="006A476E" w:rsidRDefault="006A476E" w:rsidP="00456ADF">
      <w:pPr>
        <w:spacing w:after="120" w:line="360" w:lineRule="auto"/>
        <w:jc w:val="both"/>
        <w:rPr>
          <w:rFonts w:ascii="Arial" w:eastAsia="Times New Roman" w:hAnsi="Arial"/>
          <w:i/>
          <w:color w:val="000000"/>
          <w:sz w:val="24"/>
          <w:szCs w:val="24"/>
          <w:lang w:eastAsia="it-IT"/>
        </w:rPr>
      </w:pPr>
      <w:r w:rsidRPr="006A476E">
        <w:rPr>
          <w:rFonts w:ascii="Arial" w:eastAsia="Times New Roman" w:hAnsi="Arial"/>
          <w:i/>
          <w:color w:val="000000"/>
          <w:sz w:val="24"/>
          <w:szCs w:val="24"/>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w:t>
      </w:r>
      <w:r w:rsidRPr="006A476E">
        <w:rPr>
          <w:rFonts w:ascii="Arial" w:eastAsia="Times New Roman" w:hAnsi="Arial"/>
          <w:i/>
          <w:color w:val="000000"/>
          <w:sz w:val="24"/>
          <w:szCs w:val="24"/>
          <w:lang w:eastAsia="it-IT"/>
        </w:rPr>
        <w:lastRenderedPageBreak/>
        <w:t xml:space="preserve">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rsidR="006A476E" w:rsidRPr="006A476E" w:rsidRDefault="006A476E"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Nel Nuovo Testamento, la misericordia di Dio viene vissuta al sommo del dono della grazia, della verità, della vita eterna, dello Spirito Santo, della luce.  La creazione e ogni altra opera di Dio in favore dell’uomo diviene una pallida immagine, una figura dinanzi alla stupenda realtà che ci avvolge in Cristo, con Cristo, per Cristo. È verità. La misericordia di Dio raggiunge il suo culmine quando lo stesso Dio, nel Corpo e nel Sangue del Suo Figlio Unigenito, nel Verbo Eterno, che è divenuto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w:t>
      </w:r>
      <w:r w:rsidRPr="006A476E">
        <w:rPr>
          <w:rFonts w:ascii="Arial" w:eastAsia="Times New Roman" w:hAnsi="Arial"/>
          <w:i/>
          <w:color w:val="000000"/>
          <w:sz w:val="24"/>
          <w:szCs w:val="24"/>
          <w:lang w:eastAsia="it-IT"/>
        </w:rPr>
        <w:t>“pane”</w:t>
      </w:r>
      <w:r w:rsidRPr="006A476E">
        <w:rPr>
          <w:rFonts w:ascii="Arial" w:eastAsia="Times New Roman" w:hAnsi="Arial"/>
          <w:color w:val="000000"/>
          <w:sz w:val="24"/>
          <w:szCs w:val="24"/>
          <w:lang w:eastAsia="it-IT"/>
        </w:rPr>
        <w:t xml:space="preserve"> e del </w:t>
      </w:r>
      <w:r w:rsidRPr="006A476E">
        <w:rPr>
          <w:rFonts w:ascii="Arial" w:eastAsia="Times New Roman" w:hAnsi="Arial"/>
          <w:i/>
          <w:color w:val="000000"/>
          <w:sz w:val="24"/>
          <w:szCs w:val="24"/>
          <w:lang w:eastAsia="it-IT"/>
        </w:rPr>
        <w:t>“vino”</w:t>
      </w:r>
      <w:r w:rsidRPr="006A476E">
        <w:rPr>
          <w:rFonts w:ascii="Arial" w:eastAsia="Times New Roman" w:hAnsi="Arial"/>
          <w:color w:val="000000"/>
          <w:sz w:val="24"/>
          <w:szCs w:val="24"/>
          <w:lang w:eastAsia="it-IT"/>
        </w:rPr>
        <w:t>, esso oscura i nostri occhi e la nostra stessa mente. Se comprendessimo la grandezza e la bellezza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rsidR="006A476E" w:rsidRPr="006A476E" w:rsidRDefault="006A476E"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Dio si ricorda della sua misericordia inserendoci nel suo amore, partecipandoci la sua carità, vestendoci della sua pazienza, irrobustendoci con la sua pietà, </w:t>
      </w:r>
      <w:r w:rsidRPr="006A476E">
        <w:rPr>
          <w:rFonts w:ascii="Arial" w:eastAsia="Times New Roman" w:hAnsi="Arial"/>
          <w:color w:val="000000"/>
          <w:sz w:val="24"/>
          <w:szCs w:val="24"/>
          <w:lang w:eastAsia="it-IT"/>
        </w:rPr>
        <w:lastRenderedPageBreak/>
        <w:t xml:space="preserve">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sperimentava quanta potenza di trasformazione era in questa sua misericordia: ciechi, lebbrosi, muti, sordi, parlatici, peccatori, affamati, soli, incompresi, abbandonati, oppressi, stanchi, miseri, tutti sono stati arricchiti da questa sua misericordia. Ora siamo noi discepoli e corpo di Cristo Gesù che dobbiamo fare per l’umanità quanto ha fatto Cristo Signore. Così Dio anche oggi rivela e manifesta quanto grande è la sua misericordia e la sua pietà. Lo rivela e lo ricorda, lo manifesta e lo vive attraverso la grande misericordia del cristiano, che deve essere in tutto conforme alla misericordia di Gesù Signore. </w:t>
      </w:r>
    </w:p>
    <w:p w:rsidR="006A476E" w:rsidRPr="006A476E" w:rsidRDefault="006A476E"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Ora, perché non si abbia una idea errata sulla misericordia di Dio, è necessario che mettiamo in luce una verità eterna e immortale. 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del suo corpo 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Per lui non potrà mai esserci vita vera sulla terra. Così pure, se si separa dal corpo di Cristo e dalla sua grazia, verità, luce, vita eterna, all’istante smette di essere fonte, sorgente, fiume di misericordia. L’obbedienza è sempre in Cristo. </w:t>
      </w:r>
    </w:p>
    <w:p w:rsidR="006A476E" w:rsidRPr="006A476E" w:rsidRDefault="006A476E"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Ecco cosa invece sta accadendo ai nostri giorni. In questo nostro tempo, il mondo dei discepoli di Gesù, abolendo e abrogando, eludendo e rinnegando tutta la Parola del Vangelo, si è prima creato un suo Dio totalmente differente </w:t>
      </w:r>
      <w:r w:rsidRPr="006A476E">
        <w:rPr>
          <w:rFonts w:ascii="Arial" w:eastAsia="Times New Roman" w:hAnsi="Arial"/>
          <w:color w:val="000000"/>
          <w:sz w:val="24"/>
          <w:szCs w:val="24"/>
          <w:lang w:eastAsia="it-IT"/>
        </w:rPr>
        <w:lastRenderedPageBreak/>
        <w:t xml:space="preserve">dal Dio che si è rivelato nelle Sacre Pagine della Scrittura. Il Dio dei cristiani è un Dio tutto misericordia, tutto perdono, tutto compassione. È un Dio dalla misericordia senza alcuna obbedienza alla sua Parola. È un Dio che non chiede alcuna conversione 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questo Dio che è tutto misericordia, pietà, perdono, accoglienza, è il Dio che noi ci siamo costruiti. Il Dio da noi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conversione al Vangelo, non c’è alcuna misericordia per noi. Manchiamo della condizione necessaria di necessità assoluta e indispensabile. Chi invece crede nella sua Parola, nel suo Vangelo con pronta, immediata e perenne obbedienza, potrà iniziare un vero cammino di conversione e di fede e così potrà rivestirsi di tutta la misericordia del Padre del Signore nostro Gesù Cristo. Chi non crede e non obbedisce al Vangelo, persevererà per la sua strada di peccato e si perderà. La Madre di Dio e Madre nostra ci ottenga una purissima fede in ogni Parola del Figlio suo. Saremo strumenti di misericordia. </w:t>
      </w:r>
    </w:p>
    <w:p w:rsidR="00EF2C18" w:rsidRPr="00456ADF" w:rsidRDefault="00EF2C18" w:rsidP="00456ADF">
      <w:pPr>
        <w:spacing w:after="120" w:line="360" w:lineRule="auto"/>
        <w:jc w:val="both"/>
        <w:rPr>
          <w:rFonts w:ascii="Arial" w:eastAsia="Times New Roman" w:hAnsi="Arial"/>
          <w:b/>
          <w:sz w:val="48"/>
          <w:szCs w:val="40"/>
          <w:lang w:eastAsia="it-IT"/>
        </w:rPr>
      </w:pPr>
    </w:p>
    <w:bookmarkEnd w:id="0"/>
    <w:p w:rsidR="00EF2C18" w:rsidRPr="00456ADF" w:rsidRDefault="00EF2C18" w:rsidP="00456ADF">
      <w:pPr>
        <w:spacing w:after="120" w:line="360" w:lineRule="auto"/>
        <w:jc w:val="both"/>
        <w:rPr>
          <w:rFonts w:ascii="Arial" w:eastAsia="Times New Roman" w:hAnsi="Arial"/>
          <w:b/>
          <w:sz w:val="48"/>
          <w:szCs w:val="40"/>
          <w:lang w:eastAsia="it-IT"/>
        </w:rPr>
      </w:pPr>
    </w:p>
    <w:sectPr w:rsidR="00EF2C18" w:rsidRPr="00456AD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F5" w:rsidRDefault="004052F5">
      <w:pPr>
        <w:spacing w:after="0" w:line="240" w:lineRule="auto"/>
      </w:pPr>
      <w:r>
        <w:separator/>
      </w:r>
    </w:p>
  </w:endnote>
  <w:endnote w:type="continuationSeparator" w:id="0">
    <w:p w:rsidR="004052F5" w:rsidRDefault="0040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F5" w:rsidRDefault="004052F5">
      <w:pPr>
        <w:spacing w:after="0" w:line="240" w:lineRule="auto"/>
      </w:pPr>
      <w:r>
        <w:separator/>
      </w:r>
    </w:p>
  </w:footnote>
  <w:footnote w:type="continuationSeparator" w:id="0">
    <w:p w:rsidR="004052F5" w:rsidRDefault="00405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052F5"/>
    <w:rsid w:val="00456ADF"/>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476E"/>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2022-12-09T05:42:00Z</dcterms:created>
  <dcterms:modified xsi:type="dcterms:W3CDTF">2022-12-09T05:42:00Z</dcterms:modified>
</cp:coreProperties>
</file>